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E910" w14:textId="261142E3" w:rsidR="00171ED4" w:rsidRPr="00171ED4" w:rsidRDefault="00171ED4" w:rsidP="00171ED4">
      <w:pPr>
        <w:jc w:val="right"/>
        <w:rPr>
          <w:rStyle w:val="BookTitle"/>
          <w:i w:val="0"/>
          <w:sz w:val="24"/>
          <w:szCs w:val="24"/>
        </w:rPr>
      </w:pPr>
      <w:bookmarkStart w:id="0" w:name="_GoBack"/>
      <w:bookmarkEnd w:id="0"/>
      <w:r w:rsidRPr="00171ED4">
        <w:rPr>
          <w:rStyle w:val="BookTitle"/>
          <w:i w:val="0"/>
          <w:sz w:val="24"/>
          <w:szCs w:val="24"/>
        </w:rPr>
        <w:t>Press Release</w:t>
      </w:r>
    </w:p>
    <w:p w14:paraId="3A03E540" w14:textId="1BD0C161" w:rsidR="00171ED4" w:rsidRDefault="00316A21" w:rsidP="00171ED4">
      <w:pPr>
        <w:jc w:val="right"/>
        <w:rPr>
          <w:rStyle w:val="BookTitle"/>
          <w:i w:val="0"/>
          <w:sz w:val="24"/>
          <w:szCs w:val="24"/>
        </w:rPr>
      </w:pPr>
      <w:r>
        <w:rPr>
          <w:rStyle w:val="BookTitle"/>
          <w:i w:val="0"/>
          <w:sz w:val="24"/>
          <w:szCs w:val="24"/>
        </w:rPr>
        <w:t>10</w:t>
      </w:r>
      <w:r w:rsidR="000C7A32">
        <w:rPr>
          <w:rStyle w:val="BookTitle"/>
          <w:i w:val="0"/>
          <w:sz w:val="24"/>
          <w:szCs w:val="24"/>
        </w:rPr>
        <w:t xml:space="preserve"> April </w:t>
      </w:r>
      <w:r w:rsidR="00171ED4" w:rsidRPr="00171ED4">
        <w:rPr>
          <w:rStyle w:val="BookTitle"/>
          <w:i w:val="0"/>
          <w:sz w:val="24"/>
          <w:szCs w:val="24"/>
        </w:rPr>
        <w:t>2018</w:t>
      </w:r>
    </w:p>
    <w:p w14:paraId="00144E09" w14:textId="5D874152" w:rsidR="00367C01" w:rsidRDefault="00171ED4" w:rsidP="00CC3D03">
      <w:pPr>
        <w:jc w:val="center"/>
        <w:rPr>
          <w:rStyle w:val="BookTitle"/>
          <w:i w:val="0"/>
          <w:sz w:val="24"/>
          <w:szCs w:val="24"/>
        </w:rPr>
      </w:pPr>
      <w:r w:rsidRPr="00CC3D03">
        <w:rPr>
          <w:rStyle w:val="BookTitle"/>
          <w:i w:val="0"/>
          <w:sz w:val="24"/>
          <w:szCs w:val="24"/>
        </w:rPr>
        <w:t xml:space="preserve">Tatton Investment Management </w:t>
      </w:r>
      <w:r w:rsidR="001059A9">
        <w:rPr>
          <w:rStyle w:val="BookTitle"/>
          <w:i w:val="0"/>
          <w:sz w:val="24"/>
          <w:szCs w:val="24"/>
        </w:rPr>
        <w:t xml:space="preserve">Limited </w:t>
      </w:r>
      <w:r w:rsidRPr="00CC3D03">
        <w:rPr>
          <w:rStyle w:val="BookTitle"/>
          <w:i w:val="0"/>
          <w:sz w:val="24"/>
          <w:szCs w:val="24"/>
        </w:rPr>
        <w:t xml:space="preserve">appoints </w:t>
      </w:r>
      <w:r w:rsidR="000C7A32">
        <w:rPr>
          <w:rStyle w:val="BookTitle"/>
          <w:i w:val="0"/>
          <w:sz w:val="24"/>
          <w:szCs w:val="24"/>
        </w:rPr>
        <w:t xml:space="preserve">Roddi Vaughan-Thomas </w:t>
      </w:r>
    </w:p>
    <w:p w14:paraId="2F7DB40B" w14:textId="3DB5BCAF" w:rsidR="00B50231" w:rsidRPr="00CC3D03" w:rsidRDefault="000C7A32" w:rsidP="00CC3D03">
      <w:pPr>
        <w:jc w:val="center"/>
        <w:rPr>
          <w:rStyle w:val="BookTitle"/>
          <w:i w:val="0"/>
          <w:sz w:val="24"/>
          <w:szCs w:val="24"/>
        </w:rPr>
      </w:pPr>
      <w:r>
        <w:rPr>
          <w:rStyle w:val="BookTitle"/>
          <w:i w:val="0"/>
          <w:sz w:val="24"/>
          <w:szCs w:val="24"/>
        </w:rPr>
        <w:t>as Head of Co</w:t>
      </w:r>
      <w:r w:rsidR="00A2209B">
        <w:rPr>
          <w:rStyle w:val="BookTitle"/>
          <w:i w:val="0"/>
          <w:sz w:val="24"/>
          <w:szCs w:val="24"/>
        </w:rPr>
        <w:t>mmunication</w:t>
      </w:r>
      <w:r w:rsidR="00810A76">
        <w:rPr>
          <w:rStyle w:val="BookTitle"/>
          <w:i w:val="0"/>
          <w:sz w:val="24"/>
          <w:szCs w:val="24"/>
        </w:rPr>
        <w:t>s</w:t>
      </w:r>
    </w:p>
    <w:p w14:paraId="55CE3831" w14:textId="57E1F619" w:rsidR="00171ED4" w:rsidRDefault="00171ED4" w:rsidP="00171ED4">
      <w:pPr>
        <w:pStyle w:val="s7"/>
        <w:spacing w:before="0" w:beforeAutospacing="0" w:after="0" w:afterAutospacing="0"/>
      </w:pPr>
      <w:r>
        <w:rPr>
          <w:rStyle w:val="s6"/>
        </w:rPr>
        <w:t xml:space="preserve">Tatton, the asset management firm of Tatton Asset Management plc, today announces the appointment of </w:t>
      </w:r>
      <w:r w:rsidR="000C7A32">
        <w:rPr>
          <w:rStyle w:val="s6"/>
        </w:rPr>
        <w:t>Roddi Vaughan-Thomas as Head of Co</w:t>
      </w:r>
      <w:r w:rsidR="00F52E9C">
        <w:rPr>
          <w:rStyle w:val="s6"/>
        </w:rPr>
        <w:t>mmunication</w:t>
      </w:r>
      <w:r w:rsidR="00810A76">
        <w:rPr>
          <w:rStyle w:val="s6"/>
        </w:rPr>
        <w:t>s</w:t>
      </w:r>
      <w:r>
        <w:rPr>
          <w:rStyle w:val="s6"/>
        </w:rPr>
        <w:t>.</w:t>
      </w:r>
      <w:r w:rsidR="000C7A32">
        <w:rPr>
          <w:rStyle w:val="s6"/>
        </w:rPr>
        <w:t xml:space="preserve"> Roddi joins from Powerscourt Group where</w:t>
      </w:r>
      <w:r w:rsidR="002A4359">
        <w:rPr>
          <w:rStyle w:val="s6"/>
        </w:rPr>
        <w:t xml:space="preserve"> he</w:t>
      </w:r>
      <w:r w:rsidR="000C7A32">
        <w:rPr>
          <w:rStyle w:val="s6"/>
        </w:rPr>
        <w:t xml:space="preserve"> acted as a financial services consultant.</w:t>
      </w:r>
      <w:r>
        <w:rPr>
          <w:rStyle w:val="s6"/>
        </w:rPr>
        <w:t> </w:t>
      </w:r>
    </w:p>
    <w:p w14:paraId="13DE1730" w14:textId="77777777" w:rsidR="00171ED4" w:rsidRDefault="00171ED4" w:rsidP="00171ED4">
      <w:pPr>
        <w:pStyle w:val="s7"/>
        <w:spacing w:before="0" w:beforeAutospacing="0" w:after="0" w:afterAutospacing="0"/>
      </w:pPr>
    </w:p>
    <w:p w14:paraId="634EA36A" w14:textId="583F33EE" w:rsidR="00171ED4" w:rsidRDefault="000C7A32" w:rsidP="00171ED4">
      <w:pPr>
        <w:pStyle w:val="s7"/>
        <w:spacing w:before="0" w:beforeAutospacing="0" w:after="0" w:afterAutospacing="0"/>
        <w:rPr>
          <w:rStyle w:val="s6"/>
        </w:rPr>
      </w:pPr>
      <w:r>
        <w:t>Rodd</w:t>
      </w:r>
      <w:r w:rsidR="00F52E9C">
        <w:t>i</w:t>
      </w:r>
      <w:r>
        <w:t xml:space="preserve"> will lead Tatton’s strategic communications and marketing functions raising the status and understanding of </w:t>
      </w:r>
      <w:r w:rsidR="00171ED4">
        <w:rPr>
          <w:rStyle w:val="s6"/>
        </w:rPr>
        <w:t>Tatton</w:t>
      </w:r>
      <w:r w:rsidR="00BE218E">
        <w:rPr>
          <w:rStyle w:val="s6"/>
        </w:rPr>
        <w:t>’s</w:t>
      </w:r>
      <w:r w:rsidR="00171ED4">
        <w:rPr>
          <w:rStyle w:val="s6"/>
        </w:rPr>
        <w:t xml:space="preserve"> pioneering low charge platform based Discretionary Fund Management (DFM) investment service.</w:t>
      </w:r>
    </w:p>
    <w:p w14:paraId="03342BEE" w14:textId="77777777" w:rsidR="000C7A32" w:rsidRDefault="000C7A32" w:rsidP="00171ED4">
      <w:pPr>
        <w:pStyle w:val="s7"/>
        <w:spacing w:before="0" w:beforeAutospacing="0" w:after="0" w:afterAutospacing="0"/>
      </w:pPr>
    </w:p>
    <w:p w14:paraId="5ADFFDC3" w14:textId="5EB968D8" w:rsidR="00171ED4" w:rsidRDefault="00171ED4" w:rsidP="00171ED4">
      <w:pPr>
        <w:pStyle w:val="s7"/>
        <w:spacing w:before="0" w:beforeAutospacing="0" w:after="0" w:afterAutospacing="0"/>
        <w:rPr>
          <w:rStyle w:val="s6"/>
        </w:rPr>
      </w:pPr>
      <w:r>
        <w:rPr>
          <w:rStyle w:val="s6"/>
        </w:rPr>
        <w:t xml:space="preserve">Prior to </w:t>
      </w:r>
      <w:r w:rsidR="000C7A32">
        <w:rPr>
          <w:rStyle w:val="s6"/>
        </w:rPr>
        <w:t>Powerscourt Group</w:t>
      </w:r>
      <w:r>
        <w:rPr>
          <w:rStyle w:val="s6"/>
        </w:rPr>
        <w:t xml:space="preserve">, </w:t>
      </w:r>
      <w:r w:rsidR="000C7A32">
        <w:rPr>
          <w:rStyle w:val="s6"/>
        </w:rPr>
        <w:t>Roddi was Financial Services Managing Director at Hume Brophy and</w:t>
      </w:r>
      <w:r w:rsidR="00295626">
        <w:rPr>
          <w:rStyle w:val="s6"/>
        </w:rPr>
        <w:t xml:space="preserve"> was also</w:t>
      </w:r>
      <w:r w:rsidR="000C7A32">
        <w:rPr>
          <w:rStyle w:val="s6"/>
        </w:rPr>
        <w:t xml:space="preserve"> an Executive Director at Broadgate Mainland (now Four Broadgate)</w:t>
      </w:r>
      <w:r>
        <w:rPr>
          <w:rStyle w:val="s6"/>
        </w:rPr>
        <w:t>. </w:t>
      </w:r>
    </w:p>
    <w:p w14:paraId="4A2C556B" w14:textId="77777777" w:rsidR="00171ED4" w:rsidRDefault="00171ED4" w:rsidP="00171ED4">
      <w:pPr>
        <w:pStyle w:val="s7"/>
        <w:spacing w:before="0" w:beforeAutospacing="0" w:after="0" w:afterAutospacing="0"/>
      </w:pPr>
    </w:p>
    <w:p w14:paraId="6DF98D2C" w14:textId="77777777" w:rsidR="00316A21" w:rsidRDefault="00171ED4" w:rsidP="00171ED4">
      <w:pPr>
        <w:pStyle w:val="s7"/>
        <w:spacing w:before="0" w:beforeAutospacing="0" w:after="0" w:afterAutospacing="0"/>
        <w:rPr>
          <w:rStyle w:val="s6"/>
        </w:rPr>
      </w:pPr>
      <w:r>
        <w:rPr>
          <w:rStyle w:val="s6"/>
        </w:rPr>
        <w:t xml:space="preserve">Lothar Mentel, Chief Executive Officer, Tatton Investment Management </w:t>
      </w:r>
      <w:r w:rsidR="00BE218E">
        <w:rPr>
          <w:rStyle w:val="s6"/>
        </w:rPr>
        <w:t xml:space="preserve">Limited </w:t>
      </w:r>
      <w:r>
        <w:rPr>
          <w:rStyle w:val="s6"/>
        </w:rPr>
        <w:t>said: </w:t>
      </w:r>
    </w:p>
    <w:p w14:paraId="21DC5AD8" w14:textId="77777777" w:rsidR="00316A21" w:rsidRDefault="00316A21" w:rsidP="00171ED4">
      <w:pPr>
        <w:pStyle w:val="s7"/>
        <w:spacing w:before="0" w:beforeAutospacing="0" w:after="0" w:afterAutospacing="0"/>
        <w:rPr>
          <w:rStyle w:val="s6"/>
        </w:rPr>
      </w:pPr>
    </w:p>
    <w:p w14:paraId="32F5D18E" w14:textId="19A9CAF8" w:rsidR="00171ED4" w:rsidRDefault="00171ED4" w:rsidP="00171ED4">
      <w:pPr>
        <w:pStyle w:val="s7"/>
        <w:spacing w:before="0" w:beforeAutospacing="0" w:after="0" w:afterAutospacing="0"/>
      </w:pPr>
      <w:r>
        <w:rPr>
          <w:rStyle w:val="s6"/>
        </w:rPr>
        <w:t>“</w:t>
      </w:r>
      <w:r w:rsidR="00295626">
        <w:rPr>
          <w:rStyle w:val="s6"/>
        </w:rPr>
        <w:t>Be</w:t>
      </w:r>
      <w:r w:rsidR="00F52E9C">
        <w:rPr>
          <w:rStyle w:val="s6"/>
        </w:rPr>
        <w:t>ing</w:t>
      </w:r>
      <w:r w:rsidR="00295626">
        <w:rPr>
          <w:rStyle w:val="s6"/>
        </w:rPr>
        <w:t xml:space="preserve"> able to attract people of Roddi’s calibre is an endorsement of our progress and our commitment to build on the achievements we have made. His experience and expertise will increase awareness and understanding of Tatton and enhance the growth of the business.”</w:t>
      </w:r>
    </w:p>
    <w:p w14:paraId="21D5C091" w14:textId="77777777" w:rsidR="00171ED4" w:rsidRDefault="00171ED4" w:rsidP="00171ED4">
      <w:pPr>
        <w:pStyle w:val="s7"/>
        <w:spacing w:before="0" w:beforeAutospacing="0" w:after="0" w:afterAutospacing="0"/>
        <w:rPr>
          <w:rStyle w:val="s6"/>
        </w:rPr>
      </w:pPr>
    </w:p>
    <w:p w14:paraId="3365355E" w14:textId="2E105B93" w:rsidR="00171ED4" w:rsidRDefault="000C7A32" w:rsidP="00171ED4">
      <w:pPr>
        <w:pStyle w:val="s7"/>
        <w:spacing w:before="0" w:beforeAutospacing="0" w:after="0" w:afterAutospacing="0"/>
        <w:rPr>
          <w:rStyle w:val="s6"/>
        </w:rPr>
      </w:pPr>
      <w:r>
        <w:rPr>
          <w:rStyle w:val="s6"/>
        </w:rPr>
        <w:t>Roddi Vaughan-Thomas</w:t>
      </w:r>
      <w:r w:rsidR="00171ED4">
        <w:rPr>
          <w:rStyle w:val="s6"/>
        </w:rPr>
        <w:t xml:space="preserve">, </w:t>
      </w:r>
      <w:r>
        <w:rPr>
          <w:rStyle w:val="s6"/>
        </w:rPr>
        <w:t>Head of Co</w:t>
      </w:r>
      <w:r w:rsidR="00F52E9C">
        <w:rPr>
          <w:rStyle w:val="s6"/>
        </w:rPr>
        <w:t>mmunications</w:t>
      </w:r>
      <w:r>
        <w:rPr>
          <w:rStyle w:val="s6"/>
        </w:rPr>
        <w:t xml:space="preserve">, </w:t>
      </w:r>
      <w:r w:rsidR="00171ED4">
        <w:rPr>
          <w:rStyle w:val="s6"/>
        </w:rPr>
        <w:t xml:space="preserve">Tatton Investment Management </w:t>
      </w:r>
      <w:r w:rsidR="00BE218E">
        <w:rPr>
          <w:rStyle w:val="s6"/>
        </w:rPr>
        <w:t xml:space="preserve">Limited </w:t>
      </w:r>
      <w:r w:rsidR="00171ED4">
        <w:rPr>
          <w:rStyle w:val="s6"/>
        </w:rPr>
        <w:t>said: </w:t>
      </w:r>
    </w:p>
    <w:p w14:paraId="4495E9A6" w14:textId="77777777" w:rsidR="00316A21" w:rsidRDefault="00316A21" w:rsidP="00171ED4">
      <w:pPr>
        <w:pStyle w:val="s7"/>
        <w:spacing w:before="0" w:beforeAutospacing="0" w:after="0" w:afterAutospacing="0"/>
      </w:pPr>
    </w:p>
    <w:p w14:paraId="7507B9A5" w14:textId="497E13B0" w:rsidR="00171ED4" w:rsidRDefault="00171ED4" w:rsidP="00D7288A">
      <w:pPr>
        <w:pStyle w:val="s7"/>
        <w:spacing w:before="0" w:beforeAutospacing="0" w:after="0" w:afterAutospacing="0"/>
      </w:pPr>
      <w:r>
        <w:rPr>
          <w:rStyle w:val="s6"/>
        </w:rPr>
        <w:t>“</w:t>
      </w:r>
      <w:r w:rsidR="00727207">
        <w:rPr>
          <w:rStyle w:val="s6"/>
        </w:rPr>
        <w:t>Tatton</w:t>
      </w:r>
      <w:r w:rsidR="00D7288A">
        <w:rPr>
          <w:rStyle w:val="s6"/>
        </w:rPr>
        <w:t xml:space="preserve"> has shown that IFAs want and enjoy </w:t>
      </w:r>
      <w:r w:rsidR="00295626">
        <w:rPr>
          <w:rStyle w:val="s6"/>
        </w:rPr>
        <w:t xml:space="preserve">a DFM service that is </w:t>
      </w:r>
      <w:r w:rsidR="00D7288A">
        <w:rPr>
          <w:rStyle w:val="s6"/>
        </w:rPr>
        <w:t>centred</w:t>
      </w:r>
      <w:r w:rsidR="00295626">
        <w:rPr>
          <w:rStyle w:val="s6"/>
        </w:rPr>
        <w:t xml:space="preserve"> on their clients’ </w:t>
      </w:r>
      <w:r w:rsidR="00D7288A">
        <w:rPr>
          <w:rStyle w:val="s6"/>
        </w:rPr>
        <w:t xml:space="preserve">investment objectives using </w:t>
      </w:r>
      <w:r w:rsidR="00F52E9C">
        <w:rPr>
          <w:rStyle w:val="s6"/>
        </w:rPr>
        <w:t xml:space="preserve">wrap </w:t>
      </w:r>
      <w:r w:rsidR="00D7288A">
        <w:rPr>
          <w:rStyle w:val="s6"/>
        </w:rPr>
        <w:t>platform technology to reduce charges. I am really excited to be able to contribute to the growth of Tatton and establishing it as a leading asset management firm in the UK.</w:t>
      </w:r>
      <w:r>
        <w:rPr>
          <w:rStyle w:val="s6"/>
        </w:rPr>
        <w:t>”</w:t>
      </w:r>
    </w:p>
    <w:p w14:paraId="196D5EE4" w14:textId="77777777" w:rsidR="00171ED4" w:rsidRDefault="00171ED4" w:rsidP="00171ED4">
      <w:pPr>
        <w:rPr>
          <w:rFonts w:ascii="Arial" w:hAnsi="Arial" w:cs="Arial"/>
          <w:sz w:val="20"/>
          <w:szCs w:val="20"/>
        </w:rPr>
      </w:pPr>
    </w:p>
    <w:p w14:paraId="0179F171" w14:textId="77777777" w:rsidR="00E52A34" w:rsidRPr="00CC3D03" w:rsidRDefault="00E52A34" w:rsidP="000D2CE7">
      <w:pPr>
        <w:spacing w:line="276" w:lineRule="auto"/>
        <w:rPr>
          <w:rStyle w:val="BookTitle"/>
          <w:i w:val="0"/>
        </w:rPr>
      </w:pPr>
      <w:r w:rsidRPr="00CC3D03">
        <w:rPr>
          <w:rStyle w:val="BookTitle"/>
          <w:i w:val="0"/>
        </w:rPr>
        <w:t>ENDS</w:t>
      </w:r>
    </w:p>
    <w:p w14:paraId="3E303C1D" w14:textId="77777777" w:rsidR="00E52A34" w:rsidRPr="00F641CE" w:rsidRDefault="00E52A34" w:rsidP="000D2CE7">
      <w:pPr>
        <w:spacing w:line="276" w:lineRule="auto"/>
        <w:rPr>
          <w:rStyle w:val="BookTitle"/>
          <w:i w:val="0"/>
        </w:rPr>
      </w:pPr>
      <w:r w:rsidRPr="00F641CE">
        <w:rPr>
          <w:rStyle w:val="BookTitle"/>
          <w:i w:val="0"/>
        </w:rPr>
        <w:t xml:space="preserve">For further information please contact: </w:t>
      </w:r>
    </w:p>
    <w:p w14:paraId="4CE51A4C" w14:textId="77777777" w:rsidR="00367C01" w:rsidRDefault="00367C01" w:rsidP="00E52A34">
      <w:pPr>
        <w:spacing w:after="0" w:line="276" w:lineRule="auto"/>
        <w:rPr>
          <w:rStyle w:val="BookTitle"/>
          <w:i w:val="0"/>
        </w:rPr>
      </w:pPr>
      <w:r>
        <w:rPr>
          <w:rStyle w:val="BookTitle"/>
          <w:i w:val="0"/>
        </w:rPr>
        <w:t>Tatton Investment Management</w:t>
      </w:r>
      <w:r w:rsidRPr="00F641CE">
        <w:rPr>
          <w:rStyle w:val="BookTitle"/>
          <w:i w:val="0"/>
        </w:rPr>
        <w:t xml:space="preserve"> </w:t>
      </w:r>
    </w:p>
    <w:p w14:paraId="5B7F09FD" w14:textId="7A26CDE5" w:rsidR="00E52A34" w:rsidRPr="00367C01" w:rsidRDefault="00E52A34" w:rsidP="00E52A34">
      <w:pPr>
        <w:spacing w:after="0" w:line="276" w:lineRule="auto"/>
        <w:rPr>
          <w:rStyle w:val="BookTitle"/>
          <w:b w:val="0"/>
          <w:i w:val="0"/>
        </w:rPr>
      </w:pPr>
      <w:r w:rsidRPr="00367C01">
        <w:rPr>
          <w:rStyle w:val="BookTitle"/>
          <w:b w:val="0"/>
          <w:i w:val="0"/>
        </w:rPr>
        <w:t>Roddi Vaughan-Thomas,</w:t>
      </w:r>
      <w:r w:rsidR="00367C01" w:rsidRPr="00367C01">
        <w:rPr>
          <w:rStyle w:val="BookTitle"/>
          <w:b w:val="0"/>
          <w:i w:val="0"/>
        </w:rPr>
        <w:t xml:space="preserve"> Head of Communications</w:t>
      </w:r>
    </w:p>
    <w:p w14:paraId="33AF11F7" w14:textId="18C96FEC" w:rsidR="00E52A34" w:rsidRDefault="00E52A34" w:rsidP="00E52A34">
      <w:pPr>
        <w:spacing w:after="0" w:line="276" w:lineRule="auto"/>
        <w:rPr>
          <w:rStyle w:val="BookTitle"/>
          <w:b w:val="0"/>
          <w:i w:val="0"/>
        </w:rPr>
      </w:pPr>
      <w:r>
        <w:rPr>
          <w:rStyle w:val="BookTitle"/>
          <w:b w:val="0"/>
          <w:i w:val="0"/>
        </w:rPr>
        <w:t>T: 0</w:t>
      </w:r>
      <w:r w:rsidR="00367C01">
        <w:rPr>
          <w:rStyle w:val="BookTitle"/>
          <w:b w:val="0"/>
          <w:i w:val="0"/>
        </w:rPr>
        <w:t>7469 854 011</w:t>
      </w:r>
    </w:p>
    <w:p w14:paraId="5E510F83" w14:textId="261349ED" w:rsidR="00BF6E23" w:rsidRPr="003600EF" w:rsidRDefault="00E52A34" w:rsidP="00CC3D03">
      <w:pPr>
        <w:spacing w:after="0" w:line="276" w:lineRule="auto"/>
        <w:rPr>
          <w:rStyle w:val="BookTitle"/>
          <w:b w:val="0"/>
          <w:i w:val="0"/>
          <w:lang w:val="de-DE"/>
        </w:rPr>
      </w:pPr>
      <w:r w:rsidRPr="003600EF">
        <w:rPr>
          <w:rStyle w:val="BookTitle"/>
          <w:b w:val="0"/>
          <w:i w:val="0"/>
          <w:lang w:val="de-DE"/>
        </w:rPr>
        <w:t xml:space="preserve">E: </w:t>
      </w:r>
      <w:hyperlink r:id="rId4" w:history="1">
        <w:r w:rsidR="00AA3D91" w:rsidRPr="003B5DF4">
          <w:rPr>
            <w:rStyle w:val="Hyperlink"/>
            <w:lang w:val="de-DE"/>
          </w:rPr>
          <w:t>roddi.vaughan-thomas@tattonim.com</w:t>
        </w:r>
      </w:hyperlink>
      <w:r w:rsidR="00AA3D91" w:rsidRPr="003B5DF4">
        <w:rPr>
          <w:lang w:val="de-DE"/>
        </w:rPr>
        <w:t xml:space="preserve"> </w:t>
      </w:r>
    </w:p>
    <w:p w14:paraId="66CD0C2C" w14:textId="77777777" w:rsidR="00CC3D03" w:rsidRPr="003600EF" w:rsidRDefault="00CC3D03" w:rsidP="00CC3D03">
      <w:pPr>
        <w:spacing w:after="0" w:line="276" w:lineRule="auto"/>
        <w:rPr>
          <w:rStyle w:val="BookTitle"/>
          <w:b w:val="0"/>
          <w:i w:val="0"/>
          <w:lang w:val="de-DE"/>
        </w:rPr>
      </w:pPr>
    </w:p>
    <w:p w14:paraId="6358F04A" w14:textId="39C3F239" w:rsidR="00CC3D03" w:rsidRDefault="00CC3D03" w:rsidP="00CC3D03">
      <w:pPr>
        <w:spacing w:after="0" w:line="276" w:lineRule="auto"/>
        <w:rPr>
          <w:rStyle w:val="BookTitle"/>
          <w:i w:val="0"/>
        </w:rPr>
      </w:pPr>
      <w:r w:rsidRPr="00CC3D03">
        <w:rPr>
          <w:rStyle w:val="BookTitle"/>
          <w:i w:val="0"/>
        </w:rPr>
        <w:t>About Tatton Investment Management</w:t>
      </w:r>
      <w:r w:rsidR="00BE218E">
        <w:rPr>
          <w:rStyle w:val="BookTitle"/>
          <w:i w:val="0"/>
        </w:rPr>
        <w:t xml:space="preserve"> Limited</w:t>
      </w:r>
      <w:r w:rsidRPr="00CC3D03">
        <w:rPr>
          <w:rStyle w:val="BookTitle"/>
          <w:i w:val="0"/>
        </w:rPr>
        <w:t xml:space="preserve">: </w:t>
      </w:r>
    </w:p>
    <w:p w14:paraId="66072DD5" w14:textId="77777777" w:rsidR="00CC3D03" w:rsidRDefault="00CC3D03" w:rsidP="00CC3D03">
      <w:pPr>
        <w:spacing w:after="0" w:line="276" w:lineRule="auto"/>
        <w:rPr>
          <w:rStyle w:val="BookTitle"/>
          <w:i w:val="0"/>
        </w:rPr>
      </w:pPr>
    </w:p>
    <w:p w14:paraId="3C76343F" w14:textId="77777777" w:rsidR="00CC3D03" w:rsidRPr="00F641CE" w:rsidRDefault="005E403C" w:rsidP="00CC3D03">
      <w:pPr>
        <w:spacing w:after="0" w:line="276" w:lineRule="auto"/>
        <w:rPr>
          <w:rStyle w:val="BookTitle"/>
          <w:b w:val="0"/>
          <w:i w:val="0"/>
        </w:rPr>
      </w:pPr>
      <w:hyperlink r:id="rId5" w:history="1">
        <w:r w:rsidR="00CC3D03" w:rsidRPr="00F641CE">
          <w:rPr>
            <w:rStyle w:val="Hyperlink"/>
            <w:b/>
            <w:spacing w:val="5"/>
          </w:rPr>
          <w:t>http://www.tattoninvestments.com</w:t>
        </w:r>
      </w:hyperlink>
      <w:r w:rsidR="00CC3D03" w:rsidRPr="00F641CE">
        <w:rPr>
          <w:rStyle w:val="BookTitle"/>
          <w:b w:val="0"/>
          <w:i w:val="0"/>
        </w:rPr>
        <w:t xml:space="preserve"> </w:t>
      </w:r>
    </w:p>
    <w:p w14:paraId="1DBF35FF" w14:textId="77777777" w:rsidR="00CC3D03" w:rsidRPr="00CC3D03" w:rsidRDefault="00CC3D03" w:rsidP="00CC3D03">
      <w:pPr>
        <w:spacing w:after="0" w:line="276" w:lineRule="auto"/>
        <w:rPr>
          <w:rStyle w:val="BookTitle"/>
          <w:b w:val="0"/>
          <w:i w:val="0"/>
        </w:rPr>
      </w:pPr>
    </w:p>
    <w:p w14:paraId="4B873AB2" w14:textId="36A61FCF" w:rsidR="00CC3D03" w:rsidRDefault="00CC3D03" w:rsidP="00CC3D03">
      <w:pPr>
        <w:spacing w:after="0" w:line="276" w:lineRule="auto"/>
        <w:rPr>
          <w:rStyle w:val="BookTitle"/>
          <w:b w:val="0"/>
          <w:i w:val="0"/>
        </w:rPr>
      </w:pPr>
      <w:r>
        <w:rPr>
          <w:rStyle w:val="BookTitle"/>
          <w:b w:val="0"/>
          <w:i w:val="0"/>
        </w:rPr>
        <w:t>Found</w:t>
      </w:r>
      <w:r w:rsidR="00F52E9C">
        <w:rPr>
          <w:rStyle w:val="BookTitle"/>
          <w:b w:val="0"/>
          <w:i w:val="0"/>
        </w:rPr>
        <w:t>ed</w:t>
      </w:r>
      <w:r>
        <w:rPr>
          <w:rStyle w:val="BookTitle"/>
          <w:b w:val="0"/>
          <w:i w:val="0"/>
        </w:rPr>
        <w:t xml:space="preserve"> in </w:t>
      </w:r>
      <w:r w:rsidR="00F52E9C">
        <w:rPr>
          <w:rStyle w:val="BookTitle"/>
          <w:b w:val="0"/>
          <w:i w:val="0"/>
        </w:rPr>
        <w:t xml:space="preserve">2012 </w:t>
      </w:r>
      <w:r>
        <w:rPr>
          <w:rStyle w:val="BookTitle"/>
          <w:b w:val="0"/>
          <w:i w:val="0"/>
        </w:rPr>
        <w:t>and managing over £4</w:t>
      </w:r>
      <w:r w:rsidR="00171ED4">
        <w:rPr>
          <w:rStyle w:val="BookTitle"/>
          <w:b w:val="0"/>
          <w:i w:val="0"/>
        </w:rPr>
        <w:t>.4</w:t>
      </w:r>
      <w:r>
        <w:rPr>
          <w:rStyle w:val="BookTitle"/>
          <w:b w:val="0"/>
          <w:i w:val="0"/>
        </w:rPr>
        <w:t xml:space="preserve"> billion of client money, Tatton Investment Management </w:t>
      </w:r>
      <w:r w:rsidR="00BE218E">
        <w:rPr>
          <w:rStyle w:val="BookTitle"/>
          <w:b w:val="0"/>
          <w:i w:val="0"/>
        </w:rPr>
        <w:t xml:space="preserve">Limited </w:t>
      </w:r>
      <w:r>
        <w:rPr>
          <w:rStyle w:val="BookTitle"/>
          <w:b w:val="0"/>
          <w:i w:val="0"/>
        </w:rPr>
        <w:t>is p</w:t>
      </w:r>
      <w:r w:rsidRPr="00CC3D03">
        <w:rPr>
          <w:rStyle w:val="BookTitle"/>
          <w:b w:val="0"/>
          <w:i w:val="0"/>
        </w:rPr>
        <w:t>art of the Tatton Asset Management group of companies</w:t>
      </w:r>
      <w:r>
        <w:rPr>
          <w:rStyle w:val="BookTitle"/>
          <w:b w:val="0"/>
          <w:i w:val="0"/>
        </w:rPr>
        <w:t xml:space="preserve"> and provides risk focussed investment management to the clients of</w:t>
      </w:r>
      <w:r w:rsidR="00171ED4">
        <w:rPr>
          <w:rStyle w:val="BookTitle"/>
          <w:b w:val="0"/>
          <w:i w:val="0"/>
        </w:rPr>
        <w:t xml:space="preserve"> 256</w:t>
      </w:r>
      <w:r>
        <w:rPr>
          <w:rStyle w:val="BookTitle"/>
          <w:b w:val="0"/>
          <w:i w:val="0"/>
        </w:rPr>
        <w:t xml:space="preserve"> UK Independent Financial Advisers through its pioneering low cost Discretionary Fund Management service. </w:t>
      </w:r>
    </w:p>
    <w:p w14:paraId="1DE3AE4F" w14:textId="77777777" w:rsidR="00B96FBB" w:rsidRDefault="00B96FBB" w:rsidP="00CC3D03">
      <w:pPr>
        <w:spacing w:after="0" w:line="276" w:lineRule="auto"/>
        <w:rPr>
          <w:rStyle w:val="BookTitle"/>
          <w:b w:val="0"/>
          <w:i w:val="0"/>
        </w:rPr>
      </w:pPr>
    </w:p>
    <w:p w14:paraId="42A2D8E7" w14:textId="3F743479" w:rsidR="00CC3D03" w:rsidRPr="00CC3D03" w:rsidRDefault="00B96FBB">
      <w:pPr>
        <w:spacing w:after="0" w:line="276" w:lineRule="auto"/>
        <w:rPr>
          <w:rStyle w:val="BookTitle"/>
          <w:b w:val="0"/>
          <w:i w:val="0"/>
        </w:rPr>
      </w:pPr>
      <w:r w:rsidRPr="00B96FBB">
        <w:rPr>
          <w:rStyle w:val="BookTitle"/>
          <w:b w:val="0"/>
          <w:i w:val="0"/>
        </w:rPr>
        <w:lastRenderedPageBreak/>
        <w:t xml:space="preserve">Its approach to </w:t>
      </w:r>
      <w:r w:rsidR="00F52E9C">
        <w:rPr>
          <w:rStyle w:val="BookTitle"/>
          <w:b w:val="0"/>
          <w:i w:val="0"/>
        </w:rPr>
        <w:t>investment</w:t>
      </w:r>
      <w:r w:rsidR="00F52E9C" w:rsidRPr="00B96FBB">
        <w:rPr>
          <w:rStyle w:val="BookTitle"/>
          <w:b w:val="0"/>
          <w:i w:val="0"/>
        </w:rPr>
        <w:t xml:space="preserve"> </w:t>
      </w:r>
      <w:r w:rsidRPr="00B96FBB">
        <w:rPr>
          <w:rStyle w:val="BookTitle"/>
          <w:b w:val="0"/>
          <w:i w:val="0"/>
        </w:rPr>
        <w:t>management allows the experienced team to manage platform-based investment portfolio</w:t>
      </w:r>
      <w:r w:rsidR="00F52E9C">
        <w:rPr>
          <w:rStyle w:val="BookTitle"/>
          <w:b w:val="0"/>
          <w:i w:val="0"/>
        </w:rPr>
        <w:t>s</w:t>
      </w:r>
      <w:r w:rsidRPr="00B96FBB">
        <w:rPr>
          <w:rStyle w:val="BookTitle"/>
          <w:b w:val="0"/>
          <w:i w:val="0"/>
        </w:rPr>
        <w:t xml:space="preserve"> </w:t>
      </w:r>
      <w:r w:rsidR="00F52E9C">
        <w:rPr>
          <w:rStyle w:val="BookTitle"/>
          <w:b w:val="0"/>
          <w:i w:val="0"/>
        </w:rPr>
        <w:t xml:space="preserve">at the professional standard and </w:t>
      </w:r>
      <w:r w:rsidRPr="00B96FBB">
        <w:rPr>
          <w:rStyle w:val="BookTitle"/>
          <w:b w:val="0"/>
          <w:i w:val="0"/>
        </w:rPr>
        <w:t xml:space="preserve">with the timeliness and speed of execution that are usually only available </w:t>
      </w:r>
      <w:r>
        <w:rPr>
          <w:rStyle w:val="BookTitle"/>
          <w:b w:val="0"/>
          <w:i w:val="0"/>
        </w:rPr>
        <w:t>for institutional size clients.</w:t>
      </w:r>
    </w:p>
    <w:sectPr w:rsidR="00CC3D03" w:rsidRPr="00CC3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0B"/>
    <w:rsid w:val="00002091"/>
    <w:rsid w:val="0002773D"/>
    <w:rsid w:val="00060FAD"/>
    <w:rsid w:val="000C7A32"/>
    <w:rsid w:val="000D2CE7"/>
    <w:rsid w:val="001059A9"/>
    <w:rsid w:val="001333D8"/>
    <w:rsid w:val="00160E0F"/>
    <w:rsid w:val="00171ED4"/>
    <w:rsid w:val="00183A6A"/>
    <w:rsid w:val="00250386"/>
    <w:rsid w:val="00295626"/>
    <w:rsid w:val="002A4359"/>
    <w:rsid w:val="002B46AB"/>
    <w:rsid w:val="00314EE9"/>
    <w:rsid w:val="00316A21"/>
    <w:rsid w:val="003600EF"/>
    <w:rsid w:val="00367C01"/>
    <w:rsid w:val="00383A05"/>
    <w:rsid w:val="003A2F7D"/>
    <w:rsid w:val="003B5DF4"/>
    <w:rsid w:val="003C4617"/>
    <w:rsid w:val="003D4F1B"/>
    <w:rsid w:val="00476F9B"/>
    <w:rsid w:val="00483A5D"/>
    <w:rsid w:val="004B2DB4"/>
    <w:rsid w:val="004B5EFA"/>
    <w:rsid w:val="00504776"/>
    <w:rsid w:val="005057E5"/>
    <w:rsid w:val="00594C51"/>
    <w:rsid w:val="00597773"/>
    <w:rsid w:val="005B7BBC"/>
    <w:rsid w:val="005E403C"/>
    <w:rsid w:val="00674ACD"/>
    <w:rsid w:val="006B0193"/>
    <w:rsid w:val="00720B62"/>
    <w:rsid w:val="007259E7"/>
    <w:rsid w:val="00727207"/>
    <w:rsid w:val="007504F7"/>
    <w:rsid w:val="00752717"/>
    <w:rsid w:val="007B5799"/>
    <w:rsid w:val="007E4E7F"/>
    <w:rsid w:val="00801786"/>
    <w:rsid w:val="00810A76"/>
    <w:rsid w:val="008C5A6A"/>
    <w:rsid w:val="008E03F4"/>
    <w:rsid w:val="00963296"/>
    <w:rsid w:val="00A03351"/>
    <w:rsid w:val="00A2209B"/>
    <w:rsid w:val="00A36F32"/>
    <w:rsid w:val="00AA3D91"/>
    <w:rsid w:val="00AB46DB"/>
    <w:rsid w:val="00B04C50"/>
    <w:rsid w:val="00B50231"/>
    <w:rsid w:val="00B9167B"/>
    <w:rsid w:val="00B96FBB"/>
    <w:rsid w:val="00BE218E"/>
    <w:rsid w:val="00BE2E0B"/>
    <w:rsid w:val="00BF6E23"/>
    <w:rsid w:val="00C15E42"/>
    <w:rsid w:val="00C61E7A"/>
    <w:rsid w:val="00CA5DC7"/>
    <w:rsid w:val="00CC3D03"/>
    <w:rsid w:val="00D15276"/>
    <w:rsid w:val="00D7288A"/>
    <w:rsid w:val="00DA347B"/>
    <w:rsid w:val="00E52A34"/>
    <w:rsid w:val="00E6464B"/>
    <w:rsid w:val="00E70912"/>
    <w:rsid w:val="00E95A77"/>
    <w:rsid w:val="00EF0B01"/>
    <w:rsid w:val="00EF4DBF"/>
    <w:rsid w:val="00F36822"/>
    <w:rsid w:val="00F52E9C"/>
    <w:rsid w:val="00F641CE"/>
    <w:rsid w:val="00F93C9C"/>
    <w:rsid w:val="00FC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37AF"/>
  <w15:chartTrackingRefBased/>
  <w15:docId w15:val="{0B46CAAD-00E7-4D27-951F-4524CE92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E2E0B"/>
    <w:rPr>
      <w:b/>
      <w:bCs/>
      <w:i/>
      <w:iCs/>
      <w:spacing w:val="5"/>
    </w:rPr>
  </w:style>
  <w:style w:type="character" w:styleId="Hyperlink">
    <w:name w:val="Hyperlink"/>
    <w:basedOn w:val="DefaultParagraphFont"/>
    <w:uiPriority w:val="99"/>
    <w:unhideWhenUsed/>
    <w:rsid w:val="00E52A34"/>
    <w:rPr>
      <w:color w:val="0563C1" w:themeColor="hyperlink"/>
      <w:u w:val="single"/>
    </w:rPr>
  </w:style>
  <w:style w:type="character" w:styleId="Strong">
    <w:name w:val="Strong"/>
    <w:basedOn w:val="DefaultParagraphFont"/>
    <w:uiPriority w:val="22"/>
    <w:qFormat/>
    <w:rsid w:val="00B96FBB"/>
    <w:rPr>
      <w:b/>
      <w:bCs/>
    </w:rPr>
  </w:style>
  <w:style w:type="character" w:styleId="CommentReference">
    <w:name w:val="annotation reference"/>
    <w:basedOn w:val="DefaultParagraphFont"/>
    <w:uiPriority w:val="99"/>
    <w:semiHidden/>
    <w:unhideWhenUsed/>
    <w:rsid w:val="003600EF"/>
    <w:rPr>
      <w:sz w:val="16"/>
      <w:szCs w:val="16"/>
    </w:rPr>
  </w:style>
  <w:style w:type="paragraph" w:styleId="CommentText">
    <w:name w:val="annotation text"/>
    <w:basedOn w:val="Normal"/>
    <w:link w:val="CommentTextChar"/>
    <w:uiPriority w:val="99"/>
    <w:semiHidden/>
    <w:unhideWhenUsed/>
    <w:rsid w:val="003600EF"/>
    <w:pPr>
      <w:spacing w:line="240" w:lineRule="auto"/>
    </w:pPr>
    <w:rPr>
      <w:sz w:val="20"/>
      <w:szCs w:val="20"/>
    </w:rPr>
  </w:style>
  <w:style w:type="character" w:customStyle="1" w:styleId="CommentTextChar">
    <w:name w:val="Comment Text Char"/>
    <w:basedOn w:val="DefaultParagraphFont"/>
    <w:link w:val="CommentText"/>
    <w:uiPriority w:val="99"/>
    <w:semiHidden/>
    <w:rsid w:val="003600EF"/>
    <w:rPr>
      <w:sz w:val="20"/>
      <w:szCs w:val="20"/>
    </w:rPr>
  </w:style>
  <w:style w:type="paragraph" w:styleId="CommentSubject">
    <w:name w:val="annotation subject"/>
    <w:basedOn w:val="CommentText"/>
    <w:next w:val="CommentText"/>
    <w:link w:val="CommentSubjectChar"/>
    <w:uiPriority w:val="99"/>
    <w:semiHidden/>
    <w:unhideWhenUsed/>
    <w:rsid w:val="003600EF"/>
    <w:rPr>
      <w:b/>
      <w:bCs/>
    </w:rPr>
  </w:style>
  <w:style w:type="character" w:customStyle="1" w:styleId="CommentSubjectChar">
    <w:name w:val="Comment Subject Char"/>
    <w:basedOn w:val="CommentTextChar"/>
    <w:link w:val="CommentSubject"/>
    <w:uiPriority w:val="99"/>
    <w:semiHidden/>
    <w:rsid w:val="003600EF"/>
    <w:rPr>
      <w:b/>
      <w:bCs/>
      <w:sz w:val="20"/>
      <w:szCs w:val="20"/>
    </w:rPr>
  </w:style>
  <w:style w:type="paragraph" w:styleId="BalloonText">
    <w:name w:val="Balloon Text"/>
    <w:basedOn w:val="Normal"/>
    <w:link w:val="BalloonTextChar"/>
    <w:uiPriority w:val="99"/>
    <w:semiHidden/>
    <w:unhideWhenUsed/>
    <w:rsid w:val="0036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EF"/>
    <w:rPr>
      <w:rFonts w:ascii="Segoe UI" w:hAnsi="Segoe UI" w:cs="Segoe UI"/>
      <w:sz w:val="18"/>
      <w:szCs w:val="18"/>
    </w:rPr>
  </w:style>
  <w:style w:type="paragraph" w:customStyle="1" w:styleId="s3">
    <w:name w:val="s3"/>
    <w:basedOn w:val="Normal"/>
    <w:rsid w:val="00171ED4"/>
    <w:pPr>
      <w:spacing w:before="100" w:beforeAutospacing="1" w:after="100" w:afterAutospacing="1" w:line="240" w:lineRule="auto"/>
    </w:pPr>
    <w:rPr>
      <w:rFonts w:ascii="Calibri" w:hAnsi="Calibri" w:cs="Times New Roman"/>
    </w:rPr>
  </w:style>
  <w:style w:type="paragraph" w:customStyle="1" w:styleId="s5">
    <w:name w:val="s5"/>
    <w:basedOn w:val="Normal"/>
    <w:rsid w:val="00171ED4"/>
    <w:pPr>
      <w:spacing w:before="100" w:beforeAutospacing="1" w:after="100" w:afterAutospacing="1" w:line="240" w:lineRule="auto"/>
    </w:pPr>
    <w:rPr>
      <w:rFonts w:ascii="Calibri" w:hAnsi="Calibri" w:cs="Times New Roman"/>
    </w:rPr>
  </w:style>
  <w:style w:type="paragraph" w:customStyle="1" w:styleId="s7">
    <w:name w:val="s7"/>
    <w:basedOn w:val="Normal"/>
    <w:rsid w:val="00171ED4"/>
    <w:pPr>
      <w:spacing w:before="100" w:beforeAutospacing="1" w:after="100" w:afterAutospacing="1" w:line="240" w:lineRule="auto"/>
    </w:pPr>
    <w:rPr>
      <w:rFonts w:ascii="Calibri" w:hAnsi="Calibri" w:cs="Times New Roman"/>
    </w:rPr>
  </w:style>
  <w:style w:type="character" w:customStyle="1" w:styleId="bumpedfont15">
    <w:name w:val="bumpedfont15"/>
    <w:basedOn w:val="DefaultParagraphFont"/>
    <w:rsid w:val="00171ED4"/>
  </w:style>
  <w:style w:type="character" w:customStyle="1" w:styleId="s4">
    <w:name w:val="s4"/>
    <w:basedOn w:val="DefaultParagraphFont"/>
    <w:rsid w:val="00171ED4"/>
  </w:style>
  <w:style w:type="character" w:customStyle="1" w:styleId="s6">
    <w:name w:val="s6"/>
    <w:basedOn w:val="DefaultParagraphFont"/>
    <w:rsid w:val="00171ED4"/>
  </w:style>
  <w:style w:type="character" w:styleId="UnresolvedMention">
    <w:name w:val="Unresolved Mention"/>
    <w:basedOn w:val="DefaultParagraphFont"/>
    <w:uiPriority w:val="99"/>
    <w:semiHidden/>
    <w:unhideWhenUsed/>
    <w:rsid w:val="00AA3D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ttoninvestments.com" TargetMode="External"/><Relationship Id="rId4" Type="http://schemas.openxmlformats.org/officeDocument/2006/relationships/hyperlink" Target="mailto:roddi.vaughan-thomas@tatton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Roddi Vaughan-Thomas</cp:lastModifiedBy>
  <cp:revision>2</cp:revision>
  <dcterms:created xsi:type="dcterms:W3CDTF">2018-04-10T09:20:00Z</dcterms:created>
  <dcterms:modified xsi:type="dcterms:W3CDTF">2018-04-10T09:20:00Z</dcterms:modified>
</cp:coreProperties>
</file>